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DC1374">
              <w:rPr>
                <w:rFonts w:hint="eastAsia"/>
                <w:color w:val="000000"/>
                <w:spacing w:val="34"/>
                <w:fitText w:val="3120" w:id="-646226944"/>
              </w:rPr>
              <w:t>放射性同位元素の種類及び数</w:t>
            </w:r>
            <w:r w:rsidRPr="00DC1374">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25A647CD" w14:textId="16295569" w:rsidR="00A970BB" w:rsidRPr="00353646" w:rsidRDefault="00A970BB"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3872" behindDoc="0" locked="0" layoutInCell="1" allowOverlap="1" wp14:anchorId="771D4BC7" wp14:editId="76484BDB">
                      <wp:simplePos x="0" y="0"/>
                      <wp:positionH relativeFrom="column">
                        <wp:posOffset>2327910</wp:posOffset>
                      </wp:positionH>
                      <wp:positionV relativeFrom="paragraph">
                        <wp:posOffset>191770</wp:posOffset>
                      </wp:positionV>
                      <wp:extent cx="146050" cy="146050"/>
                      <wp:effectExtent l="0" t="0" r="25400" b="25400"/>
                      <wp:wrapNone/>
                      <wp:docPr id="5" name="楕円 5"/>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C124A" id="楕円 5" o:spid="_x0000_s1026" style="position:absolute;left:0;text-align:left;margin-left:183.3pt;margin-top:15.1pt;width:11.5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" filled="f" strokecolor="windowText" strokeweight=".5pt"/>
                  </w:pict>
                </mc:Fallback>
              </mc:AlternateContent>
            </w:r>
            <w:r>
              <w:rPr>
                <w:rFonts w:ascii="ＭＳ Ｐ明朝" w:eastAsia="ＭＳ Ｐ明朝" w:hAnsi="ＭＳ Ｐ明朝" w:hint="eastAsia"/>
                <w:bCs/>
                <w:noProof/>
                <w:sz w:val="22"/>
                <w:vertAlign w:val="superscript"/>
              </w:rPr>
              <mc:AlternateContent>
                <mc:Choice Requires="wps">
                  <w:drawing>
                    <wp:anchor distT="0" distB="0" distL="114300" distR="114300" simplePos="0" relativeHeight="251662848" behindDoc="0" locked="1" layoutInCell="0" allowOverlap="1" wp14:anchorId="6C1A1645" wp14:editId="3FD53EB7">
                      <wp:simplePos x="0" y="0"/>
                      <wp:positionH relativeFrom="column">
                        <wp:posOffset>5367020</wp:posOffset>
                      </wp:positionH>
                      <wp:positionV relativeFrom="page">
                        <wp:posOffset>9374505</wp:posOffset>
                      </wp:positionV>
                      <wp:extent cx="145415" cy="145415"/>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A4BC" id="楕円 4" o:spid="_x0000_s1026" style="position:absolute;left:0;text-align:left;margin-left:422.6pt;margin-top:738.1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00DC1374">
              <w:rPr>
                <w:rFonts w:ascii="ＭＳ Ｐ明朝" w:eastAsia="ＭＳ Ｐ明朝" w:hAnsi="ＭＳ Ｐ明朝"/>
                <w:bCs/>
                <w:sz w:val="22"/>
                <w:vertAlign w:val="superscript"/>
              </w:rPr>
              <w:t xml:space="preserve"> </w:t>
            </w:r>
            <w:r w:rsidRPr="00353646">
              <w:rPr>
                <w:rFonts w:ascii="ＭＳ Ｐ明朝" w:eastAsia="ＭＳ Ｐ明朝" w:hAnsi="ＭＳ Ｐ明朝" w:hint="eastAsia"/>
                <w:bCs/>
                <w:sz w:val="22"/>
                <w:vertAlign w:val="superscript"/>
              </w:rPr>
              <w:t>252</w:t>
            </w:r>
            <w:r w:rsidRPr="00353646">
              <w:rPr>
                <w:rFonts w:ascii="ＭＳ Ｐ明朝" w:eastAsia="ＭＳ Ｐ明朝" w:hAnsi="ＭＳ Ｐ明朝" w:hint="eastAsia"/>
                <w:bCs/>
                <w:sz w:val="22"/>
              </w:rPr>
              <w:t>Cf</w:t>
            </w:r>
            <w:r>
              <w:rPr>
                <w:rFonts w:ascii="ＭＳ Ｐ明朝" w:eastAsia="ＭＳ Ｐ明朝" w:hAnsi="ＭＳ Ｐ明朝"/>
                <w:bCs/>
                <w:sz w:val="22"/>
              </w:rPr>
              <w:t>:</w:t>
            </w:r>
            <w:r w:rsidRPr="00353646">
              <w:rPr>
                <w:rFonts w:ascii="ＭＳ Ｐ明朝" w:eastAsia="ＭＳ Ｐ明朝" w:hAnsi="ＭＳ Ｐ明朝" w:hint="eastAsia"/>
                <w:bCs/>
                <w:sz w:val="22"/>
              </w:rPr>
              <w:t>1.11MBq（認証番号セ</w:t>
            </w:r>
            <w:r w:rsidR="00DC1374">
              <w:rPr>
                <w:rFonts w:ascii="ＭＳ Ｐ明朝" w:eastAsia="ＭＳ Ｐ明朝" w:hAnsi="ＭＳ Ｐ明朝"/>
                <w:bCs/>
                <w:sz w:val="22"/>
              </w:rPr>
              <w:t>194</w:t>
            </w:r>
            <w:r w:rsidRPr="00353646">
              <w:rPr>
                <w:rFonts w:ascii="ＭＳ Ｐ明朝" w:eastAsia="ＭＳ Ｐ明朝" w:hAnsi="ＭＳ Ｐ明朝" w:hint="eastAsia"/>
                <w:bCs/>
                <w:sz w:val="22"/>
              </w:rPr>
              <w:t xml:space="preserve">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1374"/>
    <w:rsid w:val="00DC7024"/>
    <w:rsid w:val="00DF4575"/>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1633</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8</cp:revision>
  <cp:lastPrinted>2019-07-03T10:18:00Z</cp:lastPrinted>
  <dcterms:created xsi:type="dcterms:W3CDTF">2020-11-13T08:30:00Z</dcterms:created>
  <dcterms:modified xsi:type="dcterms:W3CDTF">2021-07-19T06:42:00Z</dcterms:modified>
</cp:coreProperties>
</file>